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CF" w:rsidRPr="004216F2" w:rsidRDefault="004216F2" w:rsidP="004216F2">
      <w:bookmarkStart w:id="0" w:name="_GoBack"/>
      <w:bookmarkEnd w:id="0"/>
      <w:r w:rsidRPr="004216F2">
        <w:rPr>
          <w:rFonts w:hint="eastAsia"/>
        </w:rPr>
        <w:t>ウィンドウの操作</w:t>
      </w:r>
      <w:r w:rsidRPr="004216F2">
        <w:rPr>
          <w:rFonts w:hint="eastAsia"/>
        </w:rPr>
        <w:t>1(</w:t>
      </w:r>
      <w:r w:rsidRPr="004216F2">
        <w:rPr>
          <w:rFonts w:hint="eastAsia"/>
        </w:rPr>
        <w:t>演習</w:t>
      </w:r>
      <w:r w:rsidRPr="004216F2">
        <w:rPr>
          <w:rFonts w:hint="eastAsia"/>
        </w:rPr>
        <w:t>)</w:t>
      </w:r>
    </w:p>
    <w:p w:rsidR="004A76CF" w:rsidRPr="004216F2" w:rsidRDefault="004A76CF" w:rsidP="00A7356A"/>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lastRenderedPageBreak/>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w:t>
      </w:r>
      <w:r w:rsidRPr="00A7356A">
        <w:rPr>
          <w:rFonts w:hint="eastAsia"/>
        </w:rPr>
        <w:lastRenderedPageBreak/>
        <w:t>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w:t>
      </w:r>
      <w:r w:rsidRPr="00A7356A">
        <w:rPr>
          <w:rFonts w:hint="eastAsia"/>
        </w:rPr>
        <w:lastRenderedPageBreak/>
        <w:t>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w:t>
      </w:r>
      <w:r w:rsidRPr="00A7356A">
        <w:rPr>
          <w:rFonts w:hint="eastAsia"/>
        </w:rPr>
        <w:lastRenderedPageBreak/>
        <w:t>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w:t>
      </w:r>
      <w:r w:rsidRPr="00A7356A">
        <w:rPr>
          <w:rFonts w:hint="eastAsia"/>
        </w:rPr>
        <w:lastRenderedPageBreak/>
        <w:t>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lastRenderedPageBreak/>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lastRenderedPageBreak/>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w:t>
      </w:r>
      <w:r w:rsidRPr="00A7356A">
        <w:rPr>
          <w:rFonts w:hint="eastAsia"/>
        </w:rPr>
        <w:lastRenderedPageBreak/>
        <w:t>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lastRenderedPageBreak/>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w:t>
      </w:r>
      <w:r w:rsidRPr="00A7356A">
        <w:rPr>
          <w:rFonts w:hint="eastAsia"/>
        </w:rPr>
        <w:lastRenderedPageBreak/>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0263F8" w:rsidRDefault="000263F8" w:rsidP="00A7356A"/>
    <w:p w:rsidR="004F67E9" w:rsidRDefault="004F67E9" w:rsidP="00A7356A"/>
    <w:sectPr w:rsidR="004F67E9"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586A"/>
    <w:rsid w:val="001F1AA4"/>
    <w:rsid w:val="00202A3D"/>
    <w:rsid w:val="00204DD7"/>
    <w:rsid w:val="00205DFA"/>
    <w:rsid w:val="0022307C"/>
    <w:rsid w:val="00225EAE"/>
    <w:rsid w:val="002466F0"/>
    <w:rsid w:val="00263AEE"/>
    <w:rsid w:val="002645BB"/>
    <w:rsid w:val="00267949"/>
    <w:rsid w:val="00291CA9"/>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D731B"/>
    <w:rsid w:val="003E314B"/>
    <w:rsid w:val="003E4BAD"/>
    <w:rsid w:val="0040191F"/>
    <w:rsid w:val="00403665"/>
    <w:rsid w:val="00410847"/>
    <w:rsid w:val="004216F2"/>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4F67E9"/>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41CE"/>
    <w:rsid w:val="00910209"/>
    <w:rsid w:val="009171FB"/>
    <w:rsid w:val="0092354F"/>
    <w:rsid w:val="00927480"/>
    <w:rsid w:val="009320A8"/>
    <w:rsid w:val="00932D97"/>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4171"/>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E564E"/>
    <w:rsid w:val="00CF1251"/>
    <w:rsid w:val="00CF7AB0"/>
    <w:rsid w:val="00D01DEE"/>
    <w:rsid w:val="00D05C0E"/>
    <w:rsid w:val="00D16E0C"/>
    <w:rsid w:val="00D22DCD"/>
    <w:rsid w:val="00D235ED"/>
    <w:rsid w:val="00D2553C"/>
    <w:rsid w:val="00D326D6"/>
    <w:rsid w:val="00D35D7A"/>
    <w:rsid w:val="00D45193"/>
    <w:rsid w:val="00D61F4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8232-241C-438B-8BC1-44B0DCA0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1573</Words>
  <Characters>8969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26</cp:revision>
  <dcterms:created xsi:type="dcterms:W3CDTF">2010-07-05T06:31:00Z</dcterms:created>
  <dcterms:modified xsi:type="dcterms:W3CDTF">2011-05-02T09:18:00Z</dcterms:modified>
</cp:coreProperties>
</file>