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99369D" w:rsidRDefault="0099369D" w:rsidP="00F0694D">
      <w:pPr>
        <w:spacing w:line="720" w:lineRule="auto"/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  <w:r w:rsidR="000A19F9" w:rsidRPr="00355E4F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8D6DA8" wp14:editId="79B47BE7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563670" cy="6592838"/>
                <wp:effectExtent l="0" t="38100" r="0" b="3683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670" cy="6592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19F9" w:rsidRPr="00E8779D" w:rsidRDefault="000A19F9" w:rsidP="000A19F9">
                            <w:pPr>
                              <w:rPr>
                                <w:rFonts w:ascii="HGP明朝B" w:eastAsia="HGP明朝B" w:hAnsi="Constantia"/>
                                <w:b/>
                                <w:color w:val="215868" w:themeColor="accent5" w:themeShade="80"/>
                                <w:sz w:val="16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</w:pPr>
                            <w:r w:rsidRPr="00E8779D">
                              <w:rPr>
                                <w:rFonts w:ascii="HGP明朝B" w:eastAsia="HGP明朝B" w:hAnsi="Constantia" w:hint="eastAsia"/>
                                <w:b/>
                                <w:color w:val="215868" w:themeColor="accent5" w:themeShade="80"/>
                                <w:sz w:val="16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  <w:t>特別公演決定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D6D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1.9pt;margin-top:2.95pt;width:123.1pt;height:519.1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" filled="f" stroked="f" strokeweight=".5pt">
                <v:textbox style="layout-flow:vertical-ideographic" inset="5.85pt,.7pt,5.85pt,.7pt">
                  <w:txbxContent>
                    <w:p w:rsidR="000A19F9" w:rsidRPr="00E8779D" w:rsidRDefault="000A19F9" w:rsidP="000A19F9">
                      <w:pPr>
                        <w:rPr>
                          <w:rFonts w:ascii="HGP明朝B" w:eastAsia="HGP明朝B" w:hAnsi="Constantia"/>
                          <w:b/>
                          <w:color w:val="215868" w:themeColor="accent5" w:themeShade="80"/>
                          <w:sz w:val="16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</w:pPr>
                      <w:r w:rsidRPr="00E8779D">
                        <w:rPr>
                          <w:rFonts w:ascii="HGP明朝B" w:eastAsia="HGP明朝B" w:hAnsi="Constantia" w:hint="eastAsia"/>
                          <w:b/>
                          <w:color w:val="215868" w:themeColor="accent5" w:themeShade="80"/>
                          <w:sz w:val="16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  <w:t>特別公演決定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69D" w:rsidRDefault="0099369D" w:rsidP="00F0694D">
      <w:pPr>
        <w:spacing w:line="720" w:lineRule="auto"/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</w:p>
    <w:p w:rsidR="0099369D" w:rsidRDefault="0099369D" w:rsidP="00F0694D">
      <w:pPr>
        <w:spacing w:line="720" w:lineRule="auto"/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</w:p>
    <w:p w:rsidR="008A124A" w:rsidRPr="008A124A" w:rsidRDefault="00E8779D" w:rsidP="008A124A">
      <w:pPr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  <w:r w:rsidRPr="00D64D52">
        <w:rPr>
          <w:rFonts w:asciiTheme="minorHAnsi" w:eastAsia="Arial Unicode MS" w:hAnsiTheme="minorHAnsi" w:cs="Arial Unicode MS"/>
          <w:i/>
          <w:noProof/>
          <w:color w:val="00206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540385</wp:posOffset>
                </wp:positionH>
                <wp:positionV relativeFrom="margin">
                  <wp:posOffset>6049010</wp:posOffset>
                </wp:positionV>
                <wp:extent cx="3665880" cy="2598438"/>
                <wp:effectExtent l="0" t="0" r="10795" b="15240"/>
                <wp:wrapSquare wrapText="bothSides"/>
                <wp:docPr id="217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65880" cy="25984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7C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52" w:rsidRPr="00E8779D" w:rsidRDefault="00D64D52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２０１７年</w:t>
                            </w:r>
                            <w:r w:rsidR="00886A31"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４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月１５日（</w:t>
                            </w: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土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D64D52" w:rsidRPr="00E8779D" w:rsidRDefault="00D64D52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開場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：１７：</w:t>
                            </w: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３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０</w:t>
                            </w:r>
                          </w:p>
                          <w:p w:rsidR="00D64D52" w:rsidRPr="00E8779D" w:rsidRDefault="00D64D52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開演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：１８：００</w:t>
                            </w:r>
                          </w:p>
                          <w:p w:rsidR="002751B5" w:rsidRPr="00E8779D" w:rsidRDefault="002751B5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会場：スカイプラザ 大ホール</w:t>
                            </w:r>
                          </w:p>
                          <w:p w:rsidR="002751B5" w:rsidRPr="00E8779D" w:rsidRDefault="002751B5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S席12,000円/A席10,000円</w:t>
                            </w:r>
                          </w:p>
                          <w:p w:rsidR="002751B5" w:rsidRPr="00E8779D" w:rsidRDefault="002751B5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B席8,000円/C席5,000円</w:t>
                            </w:r>
                          </w:p>
                          <w:p w:rsidR="002751B5" w:rsidRPr="00E8779D" w:rsidRDefault="002751B5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チケットぷあに</w:t>
                            </w:r>
                            <w:bookmarkStart w:id="0" w:name="_GoBack"/>
                            <w:bookmarkEnd w:id="0"/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て好評発売中！！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2.55pt;margin-top:476.3pt;width:288.65pt;height:20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" filled="f" strokecolor="#ff7c80" strokeweight="1.5pt">
                <v:stroke dashstyle="dash"/>
                <o:lock v:ext="edit" aspectratio="t"/>
                <v:textbox style="mso-fit-shape-to-text:t" inset="5mm,5mm,5mm,5mm">
                  <w:txbxContent>
                    <w:p w:rsidR="00D64D52" w:rsidRPr="00E8779D" w:rsidRDefault="00D64D52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２０１７年</w:t>
                      </w:r>
                      <w:r w:rsidR="00886A31"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４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月１５日（</w:t>
                      </w: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土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）</w:t>
                      </w:r>
                    </w:p>
                    <w:p w:rsidR="00D64D52" w:rsidRPr="00E8779D" w:rsidRDefault="00D64D52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開場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：１７：</w:t>
                      </w: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３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０</w:t>
                      </w:r>
                    </w:p>
                    <w:p w:rsidR="00D64D52" w:rsidRPr="00E8779D" w:rsidRDefault="00D64D52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開演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：１８：００</w:t>
                      </w:r>
                    </w:p>
                    <w:p w:rsidR="002751B5" w:rsidRPr="00E8779D" w:rsidRDefault="002751B5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会場：スカイプラザ 大ホール</w:t>
                      </w:r>
                    </w:p>
                    <w:p w:rsidR="002751B5" w:rsidRPr="00E8779D" w:rsidRDefault="002751B5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S席12,000円/A席10,000円</w:t>
                      </w:r>
                    </w:p>
                    <w:p w:rsidR="002751B5" w:rsidRPr="00E8779D" w:rsidRDefault="002751B5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B席8,000円/C席5,000円</w:t>
                      </w:r>
                    </w:p>
                    <w:p w:rsidR="002751B5" w:rsidRPr="00E8779D" w:rsidRDefault="002751B5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チケットぷあにて好評発売中！！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A124A" w:rsidRPr="008A124A" w:rsidSect="0099369D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A19F9"/>
    <w:rsid w:val="000D1118"/>
    <w:rsid w:val="00116ABB"/>
    <w:rsid w:val="001170BC"/>
    <w:rsid w:val="0020106C"/>
    <w:rsid w:val="00213266"/>
    <w:rsid w:val="0026374F"/>
    <w:rsid w:val="00272B0E"/>
    <w:rsid w:val="002751B5"/>
    <w:rsid w:val="00276379"/>
    <w:rsid w:val="002934A9"/>
    <w:rsid w:val="002964E8"/>
    <w:rsid w:val="002B782C"/>
    <w:rsid w:val="002D6570"/>
    <w:rsid w:val="00322E83"/>
    <w:rsid w:val="00347027"/>
    <w:rsid w:val="00355E4F"/>
    <w:rsid w:val="003D381C"/>
    <w:rsid w:val="003E3768"/>
    <w:rsid w:val="00424A27"/>
    <w:rsid w:val="004A5272"/>
    <w:rsid w:val="00551E2A"/>
    <w:rsid w:val="005859D9"/>
    <w:rsid w:val="0059398F"/>
    <w:rsid w:val="005C6CC9"/>
    <w:rsid w:val="00614725"/>
    <w:rsid w:val="006D79FD"/>
    <w:rsid w:val="006F369E"/>
    <w:rsid w:val="006F747F"/>
    <w:rsid w:val="0074403C"/>
    <w:rsid w:val="007576C7"/>
    <w:rsid w:val="0076579D"/>
    <w:rsid w:val="00773FD1"/>
    <w:rsid w:val="007F0626"/>
    <w:rsid w:val="00820B74"/>
    <w:rsid w:val="00886A31"/>
    <w:rsid w:val="00891CAD"/>
    <w:rsid w:val="008A124A"/>
    <w:rsid w:val="008C52B2"/>
    <w:rsid w:val="0099369D"/>
    <w:rsid w:val="009B0575"/>
    <w:rsid w:val="009C3821"/>
    <w:rsid w:val="00B16645"/>
    <w:rsid w:val="00B44E0E"/>
    <w:rsid w:val="00B91B72"/>
    <w:rsid w:val="00BB2D10"/>
    <w:rsid w:val="00BC1F89"/>
    <w:rsid w:val="00C06364"/>
    <w:rsid w:val="00C378C6"/>
    <w:rsid w:val="00C407AE"/>
    <w:rsid w:val="00CE368A"/>
    <w:rsid w:val="00D64D52"/>
    <w:rsid w:val="00D72773"/>
    <w:rsid w:val="00DE2952"/>
    <w:rsid w:val="00E8779D"/>
    <w:rsid w:val="00F0252E"/>
    <w:rsid w:val="00F0694D"/>
    <w:rsid w:val="00F465AF"/>
    <w:rsid w:val="00F56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107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2017-01-27T05:38:00Z</dcterms:created>
  <dcterms:modified xsi:type="dcterms:W3CDTF">2017-01-27T05:43:00Z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